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6D6B" w14:textId="6A2F170C" w:rsidR="00E024AD" w:rsidRDefault="006514C3" w:rsidP="002A0654">
      <w:pPr>
        <w:widowControl w:val="0"/>
        <w:suppressAutoHyphens/>
        <w:spacing w:before="120" w:after="120" w:line="240" w:lineRule="auto"/>
        <w:jc w:val="center"/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</w:pPr>
      <w:bookmarkStart w:id="0" w:name="_GoBack"/>
      <w:bookmarkEnd w:id="0"/>
      <w:r w:rsidRPr="006514C3">
        <w:rPr>
          <w:rFonts w:eastAsia="Lucida Sans Unicode" w:cs="Tahoma"/>
          <w:b/>
          <w:bCs/>
          <w:color w:val="FF0000"/>
          <w:kern w:val="1"/>
          <w:sz w:val="24"/>
          <w:szCs w:val="24"/>
        </w:rPr>
        <w:t>REGULAMIN</w:t>
      </w:r>
      <w:r w:rsidR="00E024AD">
        <w:rPr>
          <w:rFonts w:eastAsia="Lucida Sans Unicode" w:cs="Tahoma"/>
          <w:b/>
          <w:bCs/>
          <w:color w:val="FF0000"/>
          <w:kern w:val="1"/>
          <w:sz w:val="24"/>
          <w:szCs w:val="24"/>
        </w:rPr>
        <w:t xml:space="preserve"> </w:t>
      </w:r>
      <w:r w:rsidRPr="006514C3">
        <w:rPr>
          <w:rFonts w:eastAsia="Lucida Sans Unicode" w:cs="Tahoma"/>
          <w:b/>
          <w:bCs/>
          <w:color w:val="FF0000"/>
          <w:kern w:val="1"/>
          <w:sz w:val="24"/>
          <w:szCs w:val="24"/>
        </w:rPr>
        <w:t>IMPREZY</w:t>
      </w:r>
      <w:r w:rsidRPr="006514C3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 xml:space="preserve"> MIKOŁAJOWEJ </w:t>
      </w:r>
      <w:r w:rsidR="00135F45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20</w:t>
      </w:r>
      <w:r w:rsidR="002D563A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2</w:t>
      </w:r>
      <w:r w:rsidR="005816BD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5</w:t>
      </w:r>
    </w:p>
    <w:p w14:paraId="7E0D9721" w14:textId="4937DFBC" w:rsidR="00E024AD" w:rsidRDefault="006514C3" w:rsidP="002A0654">
      <w:pPr>
        <w:widowControl w:val="0"/>
        <w:suppressAutoHyphens/>
        <w:spacing w:before="120" w:after="120" w:line="240" w:lineRule="auto"/>
        <w:jc w:val="center"/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</w:pPr>
      <w:r w:rsidRPr="006514C3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DLA DZIECI PRACOWNIKÓW, EMERYTÓW</w:t>
      </w:r>
      <w:r w:rsidR="005D78C5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 xml:space="preserve"> I </w:t>
      </w:r>
      <w:r w:rsidRPr="006514C3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RENCISTÓW</w:t>
      </w:r>
    </w:p>
    <w:p w14:paraId="463570C1" w14:textId="13ACED4E" w:rsidR="006514C3" w:rsidRPr="002A0654" w:rsidRDefault="006514C3" w:rsidP="002A0654">
      <w:pPr>
        <w:widowControl w:val="0"/>
        <w:suppressAutoHyphens/>
        <w:spacing w:before="120" w:after="360" w:line="240" w:lineRule="auto"/>
        <w:jc w:val="center"/>
        <w:rPr>
          <w:rFonts w:cs="ArialMT"/>
          <w:b/>
          <w:color w:val="FF0000"/>
          <w:sz w:val="24"/>
          <w:szCs w:val="24"/>
          <w:u w:val="single"/>
        </w:rPr>
      </w:pPr>
      <w:r w:rsidRPr="006514C3">
        <w:rPr>
          <w:rFonts w:eastAsia="Times New Roman" w:cs="Times New Roman"/>
          <w:b/>
          <w:snapToGrid w:val="0"/>
          <w:color w:val="FF0000"/>
          <w:sz w:val="24"/>
          <w:szCs w:val="24"/>
          <w:lang w:eastAsia="pl-PL"/>
        </w:rPr>
        <w:t>POLITECHNIKI WROCŁAWSKIEJ</w:t>
      </w:r>
    </w:p>
    <w:p w14:paraId="0B33805F" w14:textId="1B3E90E3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 xml:space="preserve">Impreza odbywa się </w:t>
      </w:r>
      <w:r w:rsidR="00E024AD">
        <w:rPr>
          <w:rFonts w:cs="Calibri"/>
          <w:sz w:val="24"/>
          <w:szCs w:val="24"/>
        </w:rPr>
        <w:t>w dniu 0</w:t>
      </w:r>
      <w:r w:rsidR="005816BD">
        <w:rPr>
          <w:rFonts w:cs="Calibri"/>
          <w:sz w:val="24"/>
          <w:szCs w:val="24"/>
        </w:rPr>
        <w:t>6</w:t>
      </w:r>
      <w:r w:rsidR="00E024AD">
        <w:rPr>
          <w:rFonts w:cs="Calibri"/>
          <w:sz w:val="24"/>
          <w:szCs w:val="24"/>
        </w:rPr>
        <w:t>.12.20</w:t>
      </w:r>
      <w:r w:rsidR="00D524DF">
        <w:rPr>
          <w:rFonts w:cs="Calibri"/>
          <w:sz w:val="24"/>
          <w:szCs w:val="24"/>
        </w:rPr>
        <w:t>2</w:t>
      </w:r>
      <w:r w:rsidR="005816BD">
        <w:rPr>
          <w:rFonts w:cs="Calibri"/>
          <w:sz w:val="24"/>
          <w:szCs w:val="24"/>
        </w:rPr>
        <w:t>5</w:t>
      </w:r>
      <w:r w:rsidR="00E024AD">
        <w:rPr>
          <w:rFonts w:cs="Calibri"/>
          <w:sz w:val="24"/>
          <w:szCs w:val="24"/>
        </w:rPr>
        <w:t xml:space="preserve"> r. w godz. 9</w:t>
      </w:r>
      <w:r w:rsidRPr="006514C3">
        <w:rPr>
          <w:rFonts w:cs="Calibri"/>
          <w:sz w:val="24"/>
          <w:szCs w:val="24"/>
          <w:vertAlign w:val="superscript"/>
        </w:rPr>
        <w:t>00</w:t>
      </w:r>
      <w:r w:rsidR="00E024AD">
        <w:rPr>
          <w:rFonts w:cs="Calibri"/>
          <w:sz w:val="24"/>
          <w:szCs w:val="24"/>
        </w:rPr>
        <w:t xml:space="preserve"> do 14</w:t>
      </w:r>
      <w:r w:rsidRPr="006514C3">
        <w:rPr>
          <w:rFonts w:cs="Calibri"/>
          <w:sz w:val="24"/>
          <w:szCs w:val="24"/>
          <w:vertAlign w:val="superscript"/>
        </w:rPr>
        <w:t>30</w:t>
      </w:r>
      <w:r w:rsidRPr="006514C3">
        <w:rPr>
          <w:rFonts w:cs="Calibri"/>
          <w:sz w:val="24"/>
          <w:szCs w:val="24"/>
        </w:rPr>
        <w:t xml:space="preserve"> w bud. A-1 Politechniki Wrocławskiej przy wyb. St. Wyspiańskiego 27 we Wrocławiu.</w:t>
      </w:r>
    </w:p>
    <w:p w14:paraId="51D07156" w14:textId="6E861CF0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Organizatorem IMPREZY MIKOŁAJKOWEJ 20</w:t>
      </w:r>
      <w:r w:rsidR="00D524DF">
        <w:rPr>
          <w:rFonts w:cs="Calibri"/>
          <w:sz w:val="24"/>
          <w:szCs w:val="24"/>
        </w:rPr>
        <w:t>2</w:t>
      </w:r>
      <w:r w:rsidR="005816BD">
        <w:rPr>
          <w:rFonts w:cs="Calibri"/>
          <w:sz w:val="24"/>
          <w:szCs w:val="24"/>
        </w:rPr>
        <w:t>5</w:t>
      </w:r>
      <w:r w:rsidRPr="006514C3">
        <w:rPr>
          <w:rFonts w:cs="Calibri"/>
          <w:sz w:val="24"/>
          <w:szCs w:val="24"/>
        </w:rPr>
        <w:t>, dalej zwanej Imprezą, jest Politechnika Wrocławska. Czynności za organizatora wykonuje Sekcja</w:t>
      </w:r>
      <w:r>
        <w:rPr>
          <w:rFonts w:cs="Calibri"/>
          <w:sz w:val="24"/>
          <w:szCs w:val="24"/>
        </w:rPr>
        <w:t xml:space="preserve"> </w:t>
      </w:r>
      <w:r w:rsidRPr="006514C3">
        <w:rPr>
          <w:rFonts w:cs="Calibri"/>
          <w:sz w:val="24"/>
          <w:szCs w:val="24"/>
        </w:rPr>
        <w:t>Spraw Socjalnych</w:t>
      </w:r>
      <w:r w:rsidR="00BC4E0F">
        <w:rPr>
          <w:rFonts w:cs="Calibri"/>
          <w:sz w:val="24"/>
          <w:szCs w:val="24"/>
        </w:rPr>
        <w:t xml:space="preserve"> i Rekrutacji</w:t>
      </w:r>
      <w:r w:rsidRPr="006514C3">
        <w:rPr>
          <w:rFonts w:cs="Calibri"/>
          <w:sz w:val="24"/>
          <w:szCs w:val="24"/>
        </w:rPr>
        <w:t>.</w:t>
      </w:r>
    </w:p>
    <w:p w14:paraId="4498CC41" w14:textId="77A1BE48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5" w:hanging="357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 xml:space="preserve">Uczestnikami Imprezy mogą być </w:t>
      </w:r>
      <w:r w:rsidRPr="006514C3">
        <w:rPr>
          <w:rFonts w:cs="Times New Roman"/>
          <w:sz w:val="24"/>
          <w:szCs w:val="24"/>
        </w:rPr>
        <w:t xml:space="preserve">dzieci pracowników, emerytów i rencistów </w:t>
      </w:r>
      <w:proofErr w:type="spellStart"/>
      <w:r w:rsidRPr="006514C3">
        <w:rPr>
          <w:rFonts w:cs="Times New Roman"/>
          <w:sz w:val="24"/>
          <w:szCs w:val="24"/>
        </w:rPr>
        <w:t>PWr</w:t>
      </w:r>
      <w:proofErr w:type="spellEnd"/>
      <w:r w:rsidRPr="006514C3">
        <w:rPr>
          <w:rFonts w:cs="Times New Roman"/>
          <w:sz w:val="24"/>
          <w:szCs w:val="24"/>
        </w:rPr>
        <w:t xml:space="preserve"> wraz </w:t>
      </w:r>
      <w:r w:rsidR="002A0654">
        <w:rPr>
          <w:rFonts w:cs="Times New Roman"/>
          <w:sz w:val="24"/>
          <w:szCs w:val="24"/>
        </w:rPr>
        <w:br/>
      </w:r>
      <w:r w:rsidRPr="006514C3">
        <w:rPr>
          <w:rFonts w:cs="Times New Roman"/>
          <w:sz w:val="24"/>
          <w:szCs w:val="24"/>
        </w:rPr>
        <w:t>z opiekunami:</w:t>
      </w:r>
    </w:p>
    <w:p w14:paraId="34E0B58D" w14:textId="046F00BC" w:rsidR="006514C3" w:rsidRPr="002A0654" w:rsidRDefault="00FA123D" w:rsidP="00835C37">
      <w:pPr>
        <w:pStyle w:val="Akapitzlist"/>
        <w:widowControl w:val="0"/>
        <w:numPr>
          <w:ilvl w:val="0"/>
          <w:numId w:val="7"/>
        </w:numPr>
        <w:suppressAutoHyphens/>
        <w:spacing w:after="120"/>
        <w:ind w:left="993"/>
        <w:rPr>
          <w:sz w:val="24"/>
          <w:szCs w:val="24"/>
        </w:rPr>
      </w:pPr>
      <w:r w:rsidRPr="002A0654">
        <w:rPr>
          <w:sz w:val="24"/>
          <w:szCs w:val="24"/>
        </w:rPr>
        <w:t>od godz. 9</w:t>
      </w:r>
      <w:r w:rsidRPr="002A0654">
        <w:rPr>
          <w:sz w:val="24"/>
          <w:szCs w:val="24"/>
          <w:vertAlign w:val="superscript"/>
        </w:rPr>
        <w:t>0</w:t>
      </w:r>
      <w:r w:rsidR="006514C3" w:rsidRPr="002A0654">
        <w:rPr>
          <w:sz w:val="24"/>
          <w:szCs w:val="24"/>
          <w:vertAlign w:val="superscript"/>
        </w:rPr>
        <w:t>0</w:t>
      </w:r>
      <w:r w:rsidRPr="002A0654">
        <w:rPr>
          <w:sz w:val="24"/>
          <w:szCs w:val="24"/>
        </w:rPr>
        <w:t xml:space="preserve"> do godz. 11</w:t>
      </w:r>
      <w:r w:rsidR="006514C3" w:rsidRPr="002A0654">
        <w:rPr>
          <w:sz w:val="24"/>
          <w:szCs w:val="24"/>
          <w:vertAlign w:val="superscript"/>
        </w:rPr>
        <w:t>30</w:t>
      </w:r>
      <w:r w:rsidR="006514C3" w:rsidRPr="002A0654">
        <w:rPr>
          <w:sz w:val="24"/>
          <w:szCs w:val="24"/>
        </w:rPr>
        <w:t xml:space="preserve"> grupa dzieci w wieku do 6 lat,</w:t>
      </w:r>
    </w:p>
    <w:p w14:paraId="2BA1B731" w14:textId="784D2036" w:rsidR="006514C3" w:rsidRPr="002A0654" w:rsidRDefault="00FA123D" w:rsidP="00835C37">
      <w:pPr>
        <w:pStyle w:val="Akapitzlist"/>
        <w:widowControl w:val="0"/>
        <w:numPr>
          <w:ilvl w:val="0"/>
          <w:numId w:val="7"/>
        </w:numPr>
        <w:suppressAutoHyphens/>
        <w:spacing w:after="120"/>
        <w:ind w:left="993" w:hanging="357"/>
        <w:rPr>
          <w:sz w:val="24"/>
          <w:szCs w:val="24"/>
        </w:rPr>
      </w:pPr>
      <w:r w:rsidRPr="002A0654">
        <w:rPr>
          <w:sz w:val="24"/>
          <w:szCs w:val="24"/>
        </w:rPr>
        <w:t>od godz. 12</w:t>
      </w:r>
      <w:r w:rsidR="006514C3" w:rsidRPr="002A0654">
        <w:rPr>
          <w:sz w:val="24"/>
          <w:szCs w:val="24"/>
          <w:vertAlign w:val="superscript"/>
        </w:rPr>
        <w:t>00</w:t>
      </w:r>
      <w:r w:rsidRPr="002A0654">
        <w:rPr>
          <w:sz w:val="24"/>
          <w:szCs w:val="24"/>
        </w:rPr>
        <w:t xml:space="preserve"> do godz. 14</w:t>
      </w:r>
      <w:r w:rsidR="006514C3" w:rsidRPr="002A0654">
        <w:rPr>
          <w:sz w:val="24"/>
          <w:szCs w:val="24"/>
          <w:vertAlign w:val="superscript"/>
        </w:rPr>
        <w:t>30</w:t>
      </w:r>
      <w:r w:rsidR="006514C3" w:rsidRPr="002A0654">
        <w:rPr>
          <w:sz w:val="24"/>
          <w:szCs w:val="24"/>
        </w:rPr>
        <w:t xml:space="preserve"> grupa dzieci w wieku 7-13 lat.</w:t>
      </w:r>
    </w:p>
    <w:p w14:paraId="75FDABE3" w14:textId="7777777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5" w:hanging="357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Organizator zapewnia uczestnikom bezpłatny udział w Imprezie.</w:t>
      </w:r>
    </w:p>
    <w:p w14:paraId="1FB8228C" w14:textId="11F6085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Wejście opiekunów wraz z dziećmi na teren obiektu i uczestnictwo w Imprezie jest rów</w:t>
      </w:r>
      <w:r w:rsidR="00A12992">
        <w:rPr>
          <w:rFonts w:cs="Calibri"/>
          <w:sz w:val="24"/>
          <w:szCs w:val="24"/>
        </w:rPr>
        <w:t>n</w:t>
      </w:r>
      <w:r w:rsidRPr="006514C3">
        <w:rPr>
          <w:rFonts w:cs="Calibri"/>
          <w:sz w:val="24"/>
          <w:szCs w:val="24"/>
        </w:rPr>
        <w:t>oznaczne z akceptacją niniejszego Regulaminu przez uczestników.</w:t>
      </w:r>
    </w:p>
    <w:p w14:paraId="76120ABB" w14:textId="7777777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Za „uczestnictwo w Imprezie” rozumie się udział dzieci w konkursach, zabawach i</w:t>
      </w:r>
      <w:r w:rsidR="00E024AD">
        <w:rPr>
          <w:rFonts w:cs="Calibri"/>
          <w:sz w:val="24"/>
          <w:szCs w:val="24"/>
        </w:rPr>
        <w:t xml:space="preserve"> innych </w:t>
      </w:r>
      <w:r w:rsidRPr="006514C3">
        <w:rPr>
          <w:rFonts w:cs="Calibri"/>
          <w:sz w:val="24"/>
          <w:szCs w:val="24"/>
        </w:rPr>
        <w:t>aktywnościach przygotowanych przez Organizatora.</w:t>
      </w:r>
    </w:p>
    <w:p w14:paraId="2D3298C7" w14:textId="26AAB32B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ArialMT"/>
          <w:sz w:val="24"/>
          <w:szCs w:val="24"/>
        </w:rPr>
        <w:t xml:space="preserve">Uczestnicy są zobowiązani do stosowania się do poleceń Organizatora i </w:t>
      </w:r>
      <w:r w:rsidR="00E024AD">
        <w:rPr>
          <w:rFonts w:cs="ArialMT"/>
          <w:sz w:val="24"/>
          <w:szCs w:val="24"/>
        </w:rPr>
        <w:t>jego</w:t>
      </w:r>
      <w:r w:rsidRPr="006514C3">
        <w:rPr>
          <w:rFonts w:cs="ArialMT"/>
          <w:sz w:val="24"/>
          <w:szCs w:val="24"/>
        </w:rPr>
        <w:t xml:space="preserve"> pracowników zabezpieczających wydarzenie.</w:t>
      </w:r>
    </w:p>
    <w:p w14:paraId="091BD30D" w14:textId="44B41658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 xml:space="preserve">Organizator może odmówić wejścia na teren Imprezy osobom zakłócającym ład </w:t>
      </w:r>
      <w:r w:rsidR="00A12992">
        <w:rPr>
          <w:rFonts w:cs="Calibri"/>
          <w:sz w:val="24"/>
          <w:szCs w:val="24"/>
        </w:rPr>
        <w:br/>
      </w:r>
      <w:r w:rsidRPr="006514C3">
        <w:rPr>
          <w:rFonts w:cs="Calibri"/>
          <w:sz w:val="24"/>
          <w:szCs w:val="24"/>
        </w:rPr>
        <w:t>i porządek.</w:t>
      </w:r>
    </w:p>
    <w:p w14:paraId="0B7C5B83" w14:textId="0BED4950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 xml:space="preserve">Uczestniczący w Imprezie zobowiązani są do przebywania w przygotowanych przez Organizatora miejscach, tj. </w:t>
      </w:r>
      <w:r>
        <w:rPr>
          <w:rFonts w:cs="Calibri"/>
          <w:sz w:val="24"/>
          <w:szCs w:val="24"/>
        </w:rPr>
        <w:t xml:space="preserve">w </w:t>
      </w:r>
      <w:r w:rsidRPr="006514C3">
        <w:rPr>
          <w:rFonts w:cs="Calibri"/>
          <w:sz w:val="24"/>
          <w:szCs w:val="24"/>
        </w:rPr>
        <w:t>holu głównym na parterze oraz Auli na I piętrze w bud. A-1 wraz z najbliższymi korytarzami i klatkami schodowymi stanowiącymi drogi komunikacji.</w:t>
      </w:r>
    </w:p>
    <w:p w14:paraId="3CCF7680" w14:textId="1FBD68B2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Organizator udostępnia uczestnikom szatnię na poziomie przyziemia budynku oraz pomieszczenia higieniczno-sanitarne znajdujące się na piętrach przeznaczonych na Imprezę.</w:t>
      </w:r>
    </w:p>
    <w:p w14:paraId="7E01D208" w14:textId="77777777" w:rsid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="ArialMT"/>
          <w:sz w:val="24"/>
          <w:szCs w:val="24"/>
        </w:rPr>
      </w:pPr>
      <w:r w:rsidRPr="006514C3">
        <w:rPr>
          <w:rFonts w:cs="ArialMT"/>
          <w:sz w:val="24"/>
          <w:szCs w:val="24"/>
        </w:rPr>
        <w:t>Organizator zapewnia uczestnikom Imprezy zabezpieczenie medyczne przez dostęp do punktu medycznego zlokalizowanego w holu głównym bud. A-1.</w:t>
      </w:r>
    </w:p>
    <w:p w14:paraId="26E36C54" w14:textId="40663CE5" w:rsidR="00B05A5D" w:rsidRPr="00061D67" w:rsidRDefault="00B05A5D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theme="minorHAnsi"/>
          <w:sz w:val="24"/>
          <w:szCs w:val="24"/>
        </w:rPr>
      </w:pPr>
      <w:r w:rsidRPr="00061D67">
        <w:rPr>
          <w:rFonts w:cstheme="minorHAnsi"/>
          <w:color w:val="000000"/>
          <w:sz w:val="24"/>
          <w:szCs w:val="24"/>
        </w:rPr>
        <w:t>Jeśli Organizator wyznaczy strefy ograniczonego wejścia np. strefę techniczną przeznaczoną na sprzęt i dla obsługi, to wejście tam nieupoważnionych uczestników Wydarzenia jest zabronione,</w:t>
      </w:r>
    </w:p>
    <w:p w14:paraId="7DBF89E2" w14:textId="4AB938DA" w:rsid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contextualSpacing w:val="0"/>
        <w:rPr>
          <w:rFonts w:cs="Calibri"/>
          <w:sz w:val="24"/>
          <w:szCs w:val="24"/>
        </w:rPr>
      </w:pPr>
      <w:r w:rsidRPr="006514C3">
        <w:rPr>
          <w:rFonts w:cs="Calibri"/>
          <w:sz w:val="24"/>
          <w:szCs w:val="24"/>
        </w:rPr>
        <w:t>Organizator nie bierze odpowiedzialności za skutki i konsekwencje czynów, będące wynikiem nieprzestrzegania postanowień Regulaminu oraz zarządzeń i poleceń organizatorów i służb odpowiedzialnych za bezpieczeństwo i porządek.</w:t>
      </w:r>
    </w:p>
    <w:p w14:paraId="0B079056" w14:textId="77777777" w:rsidR="00835C37" w:rsidRPr="00835C37" w:rsidRDefault="00835C37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rPr>
          <w:rFonts w:cs="Calibri"/>
          <w:sz w:val="24"/>
          <w:szCs w:val="24"/>
        </w:rPr>
      </w:pPr>
      <w:r w:rsidRPr="00835C37">
        <w:rPr>
          <w:rFonts w:cs="Calibri"/>
          <w:sz w:val="24"/>
          <w:szCs w:val="24"/>
        </w:rPr>
        <w:lastRenderedPageBreak/>
        <w:t>Organizator nie ponosi odpowiedzialności za zdarzenia wynikające ze stanu zdrowia uczestnika, na które nie ma wpływu oraz za pogorszenie stanu zdrowia uczestnika wynikające z działania osób trzecich.</w:t>
      </w:r>
    </w:p>
    <w:p w14:paraId="17468839" w14:textId="3C4C2AA5" w:rsidR="00835C37" w:rsidRPr="00835C37" w:rsidRDefault="00835C37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/>
        <w:rPr>
          <w:rFonts w:cs="Calibri"/>
          <w:sz w:val="24"/>
          <w:szCs w:val="24"/>
        </w:rPr>
      </w:pPr>
      <w:r w:rsidRPr="00835C37">
        <w:rPr>
          <w:rFonts w:cs="Calibri"/>
          <w:sz w:val="24"/>
          <w:szCs w:val="24"/>
        </w:rPr>
        <w:t>Organizatorzy imprezy nie ponoszą odpowiedzialności za skutki  oddziaływania hałasu, oświetlenia stroboskopowego i innych skutków działań uczestników, których nie byli w stanie przewidzieć.</w:t>
      </w:r>
    </w:p>
    <w:p w14:paraId="4BF0C9C4" w14:textId="706A994C" w:rsidR="00E656DB" w:rsidRPr="002A0654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5" w:hanging="357"/>
        <w:contextualSpacing w:val="0"/>
        <w:rPr>
          <w:rFonts w:eastAsia="Calibri" w:cs="Arial"/>
          <w:sz w:val="24"/>
          <w:szCs w:val="24"/>
          <w:lang w:eastAsia="pl-PL"/>
        </w:rPr>
      </w:pPr>
      <w:r w:rsidRPr="006514C3">
        <w:rPr>
          <w:rFonts w:eastAsia="Calibri" w:cs="Arial"/>
          <w:sz w:val="24"/>
          <w:szCs w:val="24"/>
          <w:lang w:eastAsia="pl-PL"/>
        </w:rPr>
        <w:t>Uczestnik Imprezy ponosi pełną odpowiedzialność materialną za szkody wyrządzone przez niego lub osoby pozostające pod jego pieczą na terenie Imprezy w stosunku do innych jej uczestników, w mieniu Organizatora lub osób trzecich, których mienie znajduje się na terenie Imprezy.</w:t>
      </w:r>
    </w:p>
    <w:p w14:paraId="6F7953D8" w14:textId="7777777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/>
        <w:contextualSpacing w:val="0"/>
        <w:rPr>
          <w:rFonts w:eastAsia="Calibri" w:cs="Arial"/>
          <w:sz w:val="24"/>
          <w:szCs w:val="24"/>
          <w:lang w:eastAsia="pl-PL"/>
        </w:rPr>
      </w:pPr>
      <w:r w:rsidRPr="006514C3">
        <w:rPr>
          <w:rFonts w:eastAsia="Calibri" w:cs="Arial"/>
          <w:sz w:val="24"/>
          <w:szCs w:val="24"/>
          <w:lang w:eastAsia="pl-PL"/>
        </w:rPr>
        <w:t>Zabrania się:</w:t>
      </w:r>
    </w:p>
    <w:p w14:paraId="1C927809" w14:textId="77777777" w:rsidR="006514C3" w:rsidRPr="006514C3" w:rsidRDefault="006514C3" w:rsidP="00835C37">
      <w:pPr>
        <w:pStyle w:val="Akapitzlist"/>
        <w:numPr>
          <w:ilvl w:val="0"/>
          <w:numId w:val="5"/>
        </w:numPr>
        <w:suppressAutoHyphens/>
        <w:spacing w:after="120"/>
        <w:contextualSpacing w:val="0"/>
        <w:rPr>
          <w:rFonts w:eastAsia="Calibri" w:cs="Arial"/>
          <w:sz w:val="24"/>
          <w:szCs w:val="24"/>
          <w:lang w:eastAsia="pl-PL"/>
        </w:rPr>
      </w:pPr>
      <w:r w:rsidRPr="006514C3">
        <w:rPr>
          <w:rFonts w:eastAsia="Calibri" w:cs="Arial"/>
          <w:sz w:val="24"/>
          <w:szCs w:val="24"/>
          <w:lang w:eastAsia="pl-PL"/>
        </w:rPr>
        <w:t>wprowadzania zwierząt na teren Imprezy,</w:t>
      </w:r>
    </w:p>
    <w:p w14:paraId="3A13C0C5" w14:textId="77777777" w:rsidR="006514C3" w:rsidRDefault="006514C3" w:rsidP="00835C37">
      <w:pPr>
        <w:pStyle w:val="Akapitzlist"/>
        <w:numPr>
          <w:ilvl w:val="0"/>
          <w:numId w:val="5"/>
        </w:numPr>
        <w:suppressAutoHyphens/>
        <w:spacing w:after="120"/>
        <w:contextualSpacing w:val="0"/>
        <w:rPr>
          <w:rFonts w:eastAsia="Calibri" w:cs="Arial"/>
          <w:sz w:val="24"/>
          <w:szCs w:val="24"/>
          <w:lang w:eastAsia="pl-PL"/>
        </w:rPr>
      </w:pPr>
      <w:r w:rsidRPr="006514C3">
        <w:rPr>
          <w:rFonts w:eastAsia="Calibri" w:cs="Arial"/>
          <w:sz w:val="24"/>
          <w:szCs w:val="24"/>
          <w:lang w:eastAsia="pl-PL"/>
        </w:rPr>
        <w:t>wspinania się na wszelkie obiekty na terenie Imprezy</w:t>
      </w:r>
      <w:r w:rsidR="00B05A5D">
        <w:rPr>
          <w:rFonts w:eastAsia="Calibri" w:cs="Arial"/>
          <w:sz w:val="24"/>
          <w:szCs w:val="24"/>
          <w:lang w:eastAsia="pl-PL"/>
        </w:rPr>
        <w:t>,</w:t>
      </w:r>
    </w:p>
    <w:p w14:paraId="22D714B1" w14:textId="77777777" w:rsidR="00B05A5D" w:rsidRPr="00061D67" w:rsidRDefault="00B05A5D" w:rsidP="00835C37">
      <w:pPr>
        <w:pStyle w:val="Akapitzlist"/>
        <w:numPr>
          <w:ilvl w:val="0"/>
          <w:numId w:val="5"/>
        </w:numPr>
        <w:suppressAutoHyphens/>
        <w:spacing w:after="120"/>
        <w:contextualSpacing w:val="0"/>
        <w:rPr>
          <w:rFonts w:eastAsia="Calibri" w:cstheme="minorHAnsi"/>
          <w:sz w:val="24"/>
          <w:szCs w:val="24"/>
          <w:lang w:eastAsia="pl-PL"/>
        </w:rPr>
      </w:pPr>
      <w:r w:rsidRPr="00061D67">
        <w:rPr>
          <w:rFonts w:eastAsia="Arial" w:cstheme="minorHAnsi"/>
          <w:sz w:val="24"/>
          <w:szCs w:val="24"/>
          <w:lang w:eastAsia="pl-PL"/>
        </w:rPr>
        <w:t xml:space="preserve">używania otwartego ognia, palenia tytoniu oraz </w:t>
      </w:r>
      <w:proofErr w:type="spellStart"/>
      <w:r w:rsidRPr="00061D67">
        <w:rPr>
          <w:rFonts w:eastAsia="Arial" w:cstheme="minorHAnsi"/>
          <w:sz w:val="24"/>
          <w:szCs w:val="24"/>
          <w:lang w:eastAsia="pl-PL"/>
        </w:rPr>
        <w:t>e’papierosów</w:t>
      </w:r>
      <w:proofErr w:type="spellEnd"/>
      <w:r w:rsidRPr="00061D67">
        <w:rPr>
          <w:rFonts w:eastAsia="Arial" w:cstheme="minorHAnsi"/>
          <w:sz w:val="24"/>
          <w:szCs w:val="24"/>
          <w:lang w:eastAsia="pl-PL"/>
        </w:rPr>
        <w:t xml:space="preserve"> w budynkach Uczelni.</w:t>
      </w:r>
    </w:p>
    <w:p w14:paraId="30419CF3" w14:textId="7777777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eastAsia="Arial" w:cs="Arial"/>
          <w:sz w:val="24"/>
          <w:szCs w:val="24"/>
          <w:lang w:eastAsia="pl-PL"/>
        </w:rPr>
        <w:t>Uczestnik Imprezy w razie zauważenia pożaru lub jakiegokolwiek innego zagrożenia dla osób lub mienia obowiązany jest natychmiast powiadomić pracownika Organizatora.</w:t>
      </w:r>
    </w:p>
    <w:p w14:paraId="602ED72A" w14:textId="2B6E1B63" w:rsidR="00E024AD" w:rsidRPr="00E024AD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 w:right="20"/>
        <w:contextualSpacing w:val="0"/>
        <w:rPr>
          <w:rFonts w:cs="ArialMT"/>
          <w:sz w:val="24"/>
          <w:szCs w:val="24"/>
        </w:rPr>
      </w:pPr>
      <w:r w:rsidRPr="00E024AD">
        <w:rPr>
          <w:rFonts w:eastAsia="Arial" w:cs="Arial"/>
          <w:sz w:val="24"/>
          <w:szCs w:val="24"/>
          <w:lang w:eastAsia="pl-PL"/>
        </w:rPr>
        <w:t>Dorosły uczestnik Imprezy sprawujący opiekę nad dziećmi powinien w razie ogłoszenia alarmu zadbać o bezpieczeństwo dzieci i bezzwłocznie kierować się do wyjść</w:t>
      </w:r>
      <w:r w:rsidR="00E024AD" w:rsidRPr="00E024AD">
        <w:rPr>
          <w:rFonts w:eastAsia="Arial" w:cs="Arial"/>
          <w:sz w:val="24"/>
          <w:szCs w:val="24"/>
          <w:lang w:eastAsia="pl-PL"/>
        </w:rPr>
        <w:t xml:space="preserve"> zewnętrznych oznaczonymi drogami ewakuacyjnymi, unikając wywoływania paniki.</w:t>
      </w:r>
    </w:p>
    <w:p w14:paraId="00014BA4" w14:textId="130DCD5D" w:rsidR="006514C3" w:rsidRPr="006C33BA" w:rsidRDefault="00466F3C" w:rsidP="00835C37">
      <w:pPr>
        <w:pStyle w:val="Akapitzlist"/>
        <w:numPr>
          <w:ilvl w:val="0"/>
          <w:numId w:val="1"/>
        </w:numPr>
        <w:suppressAutoHyphens/>
        <w:spacing w:after="120"/>
        <w:ind w:left="426" w:right="20"/>
        <w:contextualSpacing w:val="0"/>
        <w:rPr>
          <w:rFonts w:cs="ArialMT"/>
          <w:sz w:val="24"/>
          <w:szCs w:val="24"/>
        </w:rPr>
      </w:pPr>
      <w:r w:rsidRPr="006C33BA">
        <w:rPr>
          <w:rFonts w:cs="ArialMT"/>
          <w:sz w:val="24"/>
          <w:szCs w:val="24"/>
        </w:rPr>
        <w:t xml:space="preserve">Pracownicy Organizatora uczestniczący w obsłudze imprezy będą wyposażeni </w:t>
      </w:r>
      <w:r w:rsidR="002A0654">
        <w:rPr>
          <w:rFonts w:cs="ArialMT"/>
          <w:sz w:val="24"/>
          <w:szCs w:val="24"/>
        </w:rPr>
        <w:br/>
      </w:r>
      <w:r w:rsidRPr="006C33BA">
        <w:rPr>
          <w:rFonts w:cs="ArialMT"/>
          <w:sz w:val="24"/>
          <w:szCs w:val="24"/>
        </w:rPr>
        <w:t>w identyfikatory.</w:t>
      </w:r>
    </w:p>
    <w:p w14:paraId="36284878" w14:textId="4B62E167" w:rsidR="00DD325C" w:rsidRDefault="00DD325C" w:rsidP="00835C37">
      <w:pPr>
        <w:pStyle w:val="Akapitzlist"/>
        <w:numPr>
          <w:ilvl w:val="0"/>
          <w:numId w:val="1"/>
        </w:numPr>
        <w:suppressAutoHyphens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DD325C">
        <w:rPr>
          <w:rFonts w:eastAsia="Arial" w:cs="Arial"/>
          <w:sz w:val="24"/>
          <w:szCs w:val="24"/>
          <w:lang w:eastAsia="pl-PL"/>
        </w:rPr>
        <w:t>Za zdjęcia zrobione i publikowane prywatnie prz</w:t>
      </w:r>
      <w:r>
        <w:rPr>
          <w:rFonts w:eastAsia="Arial" w:cs="Arial"/>
          <w:sz w:val="24"/>
          <w:szCs w:val="24"/>
          <w:lang w:eastAsia="pl-PL"/>
        </w:rPr>
        <w:t>ez</w:t>
      </w:r>
      <w:r w:rsidRPr="00DD325C">
        <w:rPr>
          <w:rFonts w:eastAsia="Arial" w:cs="Arial"/>
          <w:sz w:val="24"/>
          <w:szCs w:val="24"/>
          <w:lang w:eastAsia="pl-PL"/>
        </w:rPr>
        <w:t xml:space="preserve"> opiekunów organizator nie ponosi</w:t>
      </w:r>
      <w:r>
        <w:rPr>
          <w:rFonts w:eastAsia="Arial" w:cs="Arial"/>
          <w:sz w:val="24"/>
          <w:szCs w:val="24"/>
          <w:lang w:eastAsia="pl-PL"/>
        </w:rPr>
        <w:t xml:space="preserve"> </w:t>
      </w:r>
      <w:r w:rsidRPr="00DD325C">
        <w:rPr>
          <w:rFonts w:eastAsia="Arial" w:cs="Arial"/>
          <w:sz w:val="24"/>
          <w:szCs w:val="24"/>
          <w:lang w:eastAsia="pl-PL"/>
        </w:rPr>
        <w:t>odpowiedzialności.</w:t>
      </w:r>
    </w:p>
    <w:p w14:paraId="692508AA" w14:textId="2FE3184F" w:rsidR="006514C3" w:rsidRPr="00DD325C" w:rsidRDefault="006514C3" w:rsidP="00835C37">
      <w:pPr>
        <w:pStyle w:val="Akapitzlist"/>
        <w:numPr>
          <w:ilvl w:val="0"/>
          <w:numId w:val="1"/>
        </w:numPr>
        <w:suppressAutoHyphens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DD325C">
        <w:rPr>
          <w:rFonts w:cs="ArialMT"/>
          <w:sz w:val="24"/>
          <w:szCs w:val="24"/>
        </w:rPr>
        <w:t xml:space="preserve">Regulamin jest udostępniony uczestnikom poprzez stronę Organizatora </w:t>
      </w:r>
      <w:hyperlink r:id="rId8" w:history="1">
        <w:r w:rsidR="00E024AD" w:rsidRPr="00DD325C">
          <w:rPr>
            <w:rStyle w:val="Hipercze"/>
            <w:rFonts w:cs="ArialMT"/>
            <w:sz w:val="24"/>
            <w:szCs w:val="24"/>
          </w:rPr>
          <w:t>www.dso.pwr.edu.pl</w:t>
        </w:r>
      </w:hyperlink>
      <w:r w:rsidR="00E024AD" w:rsidRPr="00DD325C">
        <w:rPr>
          <w:rFonts w:cs="ArialMT"/>
          <w:sz w:val="24"/>
          <w:szCs w:val="24"/>
        </w:rPr>
        <w:t xml:space="preserve"> oraz</w:t>
      </w:r>
      <w:r w:rsidRPr="00DD325C">
        <w:rPr>
          <w:rFonts w:cs="ArialMT"/>
          <w:sz w:val="24"/>
          <w:szCs w:val="24"/>
        </w:rPr>
        <w:t xml:space="preserve"> na portierni w bud. A-1.</w:t>
      </w:r>
    </w:p>
    <w:p w14:paraId="4CCA512D" w14:textId="3A1D7F2E" w:rsidR="006514C3" w:rsidRDefault="006514C3" w:rsidP="00835C37">
      <w:pPr>
        <w:pStyle w:val="Akapitzlist"/>
        <w:numPr>
          <w:ilvl w:val="0"/>
          <w:numId w:val="1"/>
        </w:numPr>
        <w:tabs>
          <w:tab w:val="left" w:pos="224"/>
        </w:tabs>
        <w:suppressAutoHyphens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eastAsia="Arial" w:cs="Arial"/>
          <w:sz w:val="24"/>
          <w:szCs w:val="24"/>
          <w:lang w:eastAsia="pl-PL"/>
        </w:rPr>
        <w:t xml:space="preserve">Organizator Imprezy udostępnia uczestnikom wydarzenia instrukcję postępowania </w:t>
      </w:r>
      <w:r w:rsidR="002A0654">
        <w:rPr>
          <w:rFonts w:eastAsia="Arial" w:cs="Arial"/>
          <w:sz w:val="24"/>
          <w:szCs w:val="24"/>
          <w:lang w:eastAsia="pl-PL"/>
        </w:rPr>
        <w:br/>
      </w:r>
      <w:r w:rsidRPr="006514C3">
        <w:rPr>
          <w:rFonts w:eastAsia="Arial" w:cs="Arial"/>
          <w:sz w:val="24"/>
          <w:szCs w:val="24"/>
          <w:lang w:eastAsia="pl-PL"/>
        </w:rPr>
        <w:t xml:space="preserve">w przypadku powstania pożaru lub innego miejscowego zagrożenia w czasie trwania Imprezy poprzez stronę Organizatora </w:t>
      </w:r>
      <w:hyperlink r:id="rId9" w:history="1">
        <w:r w:rsidRPr="006514C3">
          <w:rPr>
            <w:rStyle w:val="Hipercze"/>
            <w:rFonts w:cs="ArialMT"/>
            <w:sz w:val="24"/>
            <w:szCs w:val="24"/>
          </w:rPr>
          <w:t>www.dso.pwr.edu.pl</w:t>
        </w:r>
      </w:hyperlink>
      <w:r w:rsidRPr="006514C3">
        <w:rPr>
          <w:rFonts w:cs="ArialMT"/>
          <w:sz w:val="24"/>
          <w:szCs w:val="24"/>
        </w:rPr>
        <w:t xml:space="preserve"> oraz na portierni w bud. A-1</w:t>
      </w:r>
      <w:r w:rsidRPr="006514C3">
        <w:rPr>
          <w:rFonts w:eastAsia="Arial" w:cs="Arial"/>
          <w:sz w:val="24"/>
          <w:szCs w:val="24"/>
          <w:lang w:eastAsia="pl-PL"/>
        </w:rPr>
        <w:t>.</w:t>
      </w:r>
    </w:p>
    <w:p w14:paraId="08990903" w14:textId="77777777" w:rsidR="006514C3" w:rsidRPr="006514C3" w:rsidRDefault="006514C3" w:rsidP="00835C37">
      <w:pPr>
        <w:pStyle w:val="Akapitzlist"/>
        <w:numPr>
          <w:ilvl w:val="0"/>
          <w:numId w:val="1"/>
        </w:numPr>
        <w:tabs>
          <w:tab w:val="left" w:pos="224"/>
        </w:tabs>
        <w:suppressAutoHyphens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cs="ArialMT"/>
          <w:sz w:val="24"/>
          <w:szCs w:val="24"/>
        </w:rPr>
        <w:t>Przewiduje się możliwość wcześniejszego zakończenia Imprezy, jeśli Organizator uzna, że może być zagrożone zdrowie i życie uczestników wydarzenia.</w:t>
      </w:r>
    </w:p>
    <w:p w14:paraId="71FB6D83" w14:textId="77777777" w:rsidR="006514C3" w:rsidRPr="006514C3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cs="Calibri"/>
          <w:sz w:val="24"/>
          <w:szCs w:val="24"/>
        </w:rPr>
        <w:t xml:space="preserve">Organizator zastrzega sobie prawo do odwołania Imprezy lub zmiany </w:t>
      </w:r>
      <w:r w:rsidR="00E024AD">
        <w:rPr>
          <w:rFonts w:cs="Calibri"/>
          <w:sz w:val="24"/>
          <w:szCs w:val="24"/>
        </w:rPr>
        <w:t xml:space="preserve">jej </w:t>
      </w:r>
      <w:r w:rsidRPr="006514C3">
        <w:rPr>
          <w:rFonts w:cs="Calibri"/>
          <w:sz w:val="24"/>
          <w:szCs w:val="24"/>
        </w:rPr>
        <w:t>miejsca lub terminu, jeśli będzie to wynikało z przyczyn od niego niezależnych.</w:t>
      </w:r>
    </w:p>
    <w:p w14:paraId="55A527FC" w14:textId="419459F3" w:rsidR="006514C3" w:rsidRPr="008F1B87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eastAsia="Arial" w:cs="Arial"/>
          <w:sz w:val="24"/>
          <w:szCs w:val="24"/>
          <w:lang w:eastAsia="pl-PL"/>
        </w:rPr>
        <w:t>Organizator zastrzega sobie prawo do wprowadzania zmian w niniejszym Regulaminie.</w:t>
      </w:r>
      <w:r w:rsidRPr="006514C3">
        <w:rPr>
          <w:rFonts w:cs="ArialMT"/>
          <w:sz w:val="24"/>
          <w:szCs w:val="24"/>
        </w:rPr>
        <w:t xml:space="preserve"> </w:t>
      </w:r>
    </w:p>
    <w:p w14:paraId="734B9272" w14:textId="3057239E" w:rsidR="008F1B87" w:rsidRPr="008F1B87" w:rsidRDefault="008F1B87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20"/>
        <w:contextualSpacing w:val="0"/>
        <w:rPr>
          <w:rFonts w:eastAsia="Arial" w:cs="Arial"/>
          <w:color w:val="000000" w:themeColor="text1"/>
          <w:sz w:val="24"/>
          <w:szCs w:val="24"/>
          <w:lang w:eastAsia="pl-PL"/>
        </w:rPr>
      </w:pPr>
      <w:r w:rsidRPr="008F1B87">
        <w:rPr>
          <w:rFonts w:cstheme="minorHAnsi"/>
          <w:color w:val="000000" w:themeColor="text1"/>
          <w:sz w:val="24"/>
          <w:szCs w:val="24"/>
        </w:rPr>
        <w:t>Rozstrzyganie wszelkich sporów i podejmowanie decyzji, o których niniejszy Regulamin nie traktuje, jak również prawo do interpretowania wszystkich zapisów niniejszego Regulaminu przysługuje wyłącznie Organizatorom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3BFBCFE1" w14:textId="6935F7EE" w:rsidR="006514C3" w:rsidRPr="00A12992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426" w:right="20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eastAsia="Calibri" w:cs="Arial"/>
          <w:sz w:val="24"/>
          <w:szCs w:val="24"/>
          <w:lang w:eastAsia="pl-PL"/>
        </w:rPr>
        <w:lastRenderedPageBreak/>
        <w:t xml:space="preserve">W sprawach nieuregulowanych w niniejszym Regulaminie, zastosowanie mają </w:t>
      </w:r>
      <w:r w:rsidRPr="00A12992">
        <w:rPr>
          <w:rFonts w:eastAsia="Calibri" w:cs="Arial"/>
          <w:sz w:val="24"/>
          <w:szCs w:val="24"/>
          <w:lang w:eastAsia="pl-PL"/>
        </w:rPr>
        <w:t>odpowiednie przepisy powszechnie obowiązujące, w szczególności Kodeksu cywilnego, przepisy o ochronie przeciwpożarowej, a także o ochronie osób i mienia.</w:t>
      </w:r>
    </w:p>
    <w:p w14:paraId="4E0DD1CF" w14:textId="26E3E981" w:rsidR="00035B1F" w:rsidRPr="002A0654" w:rsidRDefault="006514C3" w:rsidP="00835C3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960"/>
        <w:ind w:left="425" w:right="23" w:hanging="357"/>
        <w:contextualSpacing w:val="0"/>
        <w:rPr>
          <w:rFonts w:eastAsia="Arial" w:cs="Arial"/>
          <w:sz w:val="24"/>
          <w:szCs w:val="24"/>
          <w:lang w:eastAsia="pl-PL"/>
        </w:rPr>
      </w:pPr>
      <w:r w:rsidRPr="006514C3">
        <w:rPr>
          <w:rFonts w:eastAsia="Arial" w:cs="Arial"/>
          <w:sz w:val="24"/>
          <w:szCs w:val="24"/>
          <w:lang w:eastAsia="pl-PL"/>
        </w:rPr>
        <w:t>Regulamin wchodzi w życie z dniem ogłoszenia i obowiązuje do momentu oficjalnego zakończenia Imprezy przez Organizatora.</w:t>
      </w:r>
    </w:p>
    <w:p w14:paraId="2DC4195D" w14:textId="7DC26221" w:rsidR="00B05A5D" w:rsidRDefault="006514C3" w:rsidP="002A0654">
      <w:pPr>
        <w:suppressAutoHyphens/>
        <w:autoSpaceDE w:val="0"/>
        <w:autoSpaceDN w:val="0"/>
        <w:adjustRightInd w:val="0"/>
        <w:spacing w:before="120" w:after="720"/>
        <w:rPr>
          <w:sz w:val="24"/>
          <w:szCs w:val="24"/>
        </w:rPr>
      </w:pPr>
      <w:r w:rsidRPr="006514C3">
        <w:rPr>
          <w:sz w:val="24"/>
          <w:szCs w:val="24"/>
        </w:rPr>
        <w:t>Zatwierdził:</w:t>
      </w:r>
    </w:p>
    <w:p w14:paraId="135FE3BC" w14:textId="6E0DCB6C" w:rsidR="002E1C01" w:rsidRPr="003E715A" w:rsidRDefault="00B05A5D" w:rsidP="002A0654">
      <w:pPr>
        <w:suppressAutoHyphens/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sectPr w:rsidR="002E1C01" w:rsidRPr="003E715A" w:rsidSect="00835C37">
      <w:footerReference w:type="default" r:id="rId10"/>
      <w:pgSz w:w="11906" w:h="16838"/>
      <w:pgMar w:top="1135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265A4" w14:textId="77777777" w:rsidR="00F50005" w:rsidRDefault="00F50005">
      <w:pPr>
        <w:spacing w:after="0" w:line="240" w:lineRule="auto"/>
      </w:pPr>
      <w:r>
        <w:separator/>
      </w:r>
    </w:p>
  </w:endnote>
  <w:endnote w:type="continuationSeparator" w:id="0">
    <w:p w14:paraId="36F25E38" w14:textId="77777777" w:rsidR="00F50005" w:rsidRDefault="00F5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498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C8A2A9" w14:textId="23F54529" w:rsidR="002A0654" w:rsidRDefault="002A06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DDBFE" w14:textId="77777777" w:rsidR="00750780" w:rsidRDefault="00750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CF472" w14:textId="77777777" w:rsidR="00F50005" w:rsidRDefault="00F50005">
      <w:pPr>
        <w:spacing w:after="0" w:line="240" w:lineRule="auto"/>
      </w:pPr>
      <w:r>
        <w:separator/>
      </w:r>
    </w:p>
  </w:footnote>
  <w:footnote w:type="continuationSeparator" w:id="0">
    <w:p w14:paraId="39BFC815" w14:textId="77777777" w:rsidR="00F50005" w:rsidRDefault="00F50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22AEA"/>
    <w:multiLevelType w:val="hybridMultilevel"/>
    <w:tmpl w:val="16589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DE2"/>
    <w:multiLevelType w:val="hybridMultilevel"/>
    <w:tmpl w:val="303020E4"/>
    <w:lvl w:ilvl="0" w:tplc="7B084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452A4E"/>
    <w:multiLevelType w:val="hybridMultilevel"/>
    <w:tmpl w:val="5FBE548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A34C4"/>
    <w:multiLevelType w:val="hybridMultilevel"/>
    <w:tmpl w:val="104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1C3"/>
    <w:multiLevelType w:val="hybridMultilevel"/>
    <w:tmpl w:val="225CADD2"/>
    <w:lvl w:ilvl="0" w:tplc="7B084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614E3"/>
    <w:multiLevelType w:val="hybridMultilevel"/>
    <w:tmpl w:val="C91AA73C"/>
    <w:lvl w:ilvl="0" w:tplc="8F4008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9F6E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20653"/>
    <w:multiLevelType w:val="hybridMultilevel"/>
    <w:tmpl w:val="60541156"/>
    <w:lvl w:ilvl="0" w:tplc="C8AAA0D6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C3"/>
    <w:rsid w:val="000108A6"/>
    <w:rsid w:val="00013254"/>
    <w:rsid w:val="00035B1F"/>
    <w:rsid w:val="00061D67"/>
    <w:rsid w:val="00095AA2"/>
    <w:rsid w:val="00135F45"/>
    <w:rsid w:val="001F46A1"/>
    <w:rsid w:val="0025250F"/>
    <w:rsid w:val="002A0654"/>
    <w:rsid w:val="002A1BFC"/>
    <w:rsid w:val="002A79B4"/>
    <w:rsid w:val="002D563A"/>
    <w:rsid w:val="002E1C01"/>
    <w:rsid w:val="002F5C28"/>
    <w:rsid w:val="00385332"/>
    <w:rsid w:val="003E715A"/>
    <w:rsid w:val="00466F3C"/>
    <w:rsid w:val="005164FF"/>
    <w:rsid w:val="005816BD"/>
    <w:rsid w:val="005D78C5"/>
    <w:rsid w:val="005E79F9"/>
    <w:rsid w:val="006514C3"/>
    <w:rsid w:val="00675168"/>
    <w:rsid w:val="006B5094"/>
    <w:rsid w:val="006C33BA"/>
    <w:rsid w:val="006E1512"/>
    <w:rsid w:val="00750780"/>
    <w:rsid w:val="00765BC2"/>
    <w:rsid w:val="00781038"/>
    <w:rsid w:val="007D729C"/>
    <w:rsid w:val="0082469C"/>
    <w:rsid w:val="00825985"/>
    <w:rsid w:val="00835C37"/>
    <w:rsid w:val="00854D35"/>
    <w:rsid w:val="0089269B"/>
    <w:rsid w:val="008D6820"/>
    <w:rsid w:val="008E2DE7"/>
    <w:rsid w:val="008F1B87"/>
    <w:rsid w:val="00936E85"/>
    <w:rsid w:val="00944834"/>
    <w:rsid w:val="00961759"/>
    <w:rsid w:val="009D018A"/>
    <w:rsid w:val="00A12992"/>
    <w:rsid w:val="00A13A26"/>
    <w:rsid w:val="00B05A5D"/>
    <w:rsid w:val="00B63DC5"/>
    <w:rsid w:val="00BC4E0F"/>
    <w:rsid w:val="00D27107"/>
    <w:rsid w:val="00D524DF"/>
    <w:rsid w:val="00D55490"/>
    <w:rsid w:val="00D8271E"/>
    <w:rsid w:val="00DD325C"/>
    <w:rsid w:val="00E024AD"/>
    <w:rsid w:val="00E656DB"/>
    <w:rsid w:val="00E917F8"/>
    <w:rsid w:val="00F049E1"/>
    <w:rsid w:val="00F50005"/>
    <w:rsid w:val="00F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3961"/>
  <w15:docId w15:val="{B7EC49AF-226A-4FDC-A20A-46A294D0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4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4C3"/>
  </w:style>
  <w:style w:type="paragraph" w:styleId="Stopka">
    <w:name w:val="footer"/>
    <w:basedOn w:val="Normalny"/>
    <w:link w:val="StopkaZnak"/>
    <w:uiPriority w:val="99"/>
    <w:unhideWhenUsed/>
    <w:rsid w:val="0065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4C3"/>
  </w:style>
  <w:style w:type="character" w:styleId="Hipercze">
    <w:name w:val="Hyperlink"/>
    <w:basedOn w:val="Domylnaczcionkaakapitu"/>
    <w:uiPriority w:val="99"/>
    <w:unhideWhenUsed/>
    <w:rsid w:val="006514C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4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4C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o.p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o.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DF2E-8301-47FF-88D7-951CEB49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Gorzelańczyk-Kowalczyk</dc:creator>
  <cp:lastModifiedBy>Aneta Podolska</cp:lastModifiedBy>
  <cp:revision>2</cp:revision>
  <cp:lastPrinted>2022-10-21T12:37:00Z</cp:lastPrinted>
  <dcterms:created xsi:type="dcterms:W3CDTF">2025-11-21T07:13:00Z</dcterms:created>
  <dcterms:modified xsi:type="dcterms:W3CDTF">2025-11-21T07:13:00Z</dcterms:modified>
</cp:coreProperties>
</file>